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B130A0" w:rsidRPr="00BC3878">
        <w:trPr>
          <w:trHeight w:hRule="exact" w:val="1528"/>
        </w:trPr>
        <w:tc>
          <w:tcPr>
            <w:tcW w:w="143" w:type="dxa"/>
          </w:tcPr>
          <w:p w:rsidR="00B130A0" w:rsidRDefault="00B130A0"/>
        </w:tc>
        <w:tc>
          <w:tcPr>
            <w:tcW w:w="285" w:type="dxa"/>
          </w:tcPr>
          <w:p w:rsidR="00B130A0" w:rsidRDefault="00B130A0"/>
        </w:tc>
        <w:tc>
          <w:tcPr>
            <w:tcW w:w="2127" w:type="dxa"/>
          </w:tcPr>
          <w:p w:rsidR="00B130A0" w:rsidRDefault="00B130A0"/>
        </w:tc>
        <w:tc>
          <w:tcPr>
            <w:tcW w:w="2127" w:type="dxa"/>
          </w:tcPr>
          <w:p w:rsidR="00B130A0" w:rsidRDefault="00B130A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jc w:val="both"/>
              <w:rPr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B130A0" w:rsidRPr="00BC3878">
        <w:trPr>
          <w:trHeight w:hRule="exact" w:val="138"/>
        </w:trPr>
        <w:tc>
          <w:tcPr>
            <w:tcW w:w="143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</w:tr>
      <w:tr w:rsidR="00B130A0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130A0" w:rsidRDefault="00BC3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130A0" w:rsidRPr="00BC3878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B130A0" w:rsidRPr="00BC3878">
        <w:trPr>
          <w:trHeight w:hRule="exact" w:val="211"/>
        </w:trPr>
        <w:tc>
          <w:tcPr>
            <w:tcW w:w="143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</w:tr>
      <w:tr w:rsidR="00B130A0">
        <w:trPr>
          <w:trHeight w:hRule="exact" w:val="277"/>
        </w:trPr>
        <w:tc>
          <w:tcPr>
            <w:tcW w:w="143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130A0" w:rsidRPr="00BC3878">
        <w:trPr>
          <w:trHeight w:hRule="exact" w:val="972"/>
        </w:trPr>
        <w:tc>
          <w:tcPr>
            <w:tcW w:w="143" w:type="dxa"/>
          </w:tcPr>
          <w:p w:rsidR="00B130A0" w:rsidRDefault="00B130A0"/>
        </w:tc>
        <w:tc>
          <w:tcPr>
            <w:tcW w:w="285" w:type="dxa"/>
          </w:tcPr>
          <w:p w:rsidR="00B130A0" w:rsidRDefault="00B130A0"/>
        </w:tc>
        <w:tc>
          <w:tcPr>
            <w:tcW w:w="2127" w:type="dxa"/>
          </w:tcPr>
          <w:p w:rsidR="00B130A0" w:rsidRDefault="00B130A0"/>
        </w:tc>
        <w:tc>
          <w:tcPr>
            <w:tcW w:w="2127" w:type="dxa"/>
          </w:tcPr>
          <w:p w:rsidR="00B130A0" w:rsidRDefault="00B130A0"/>
        </w:tc>
        <w:tc>
          <w:tcPr>
            <w:tcW w:w="426" w:type="dxa"/>
          </w:tcPr>
          <w:p w:rsidR="00B130A0" w:rsidRDefault="00B130A0"/>
        </w:tc>
        <w:tc>
          <w:tcPr>
            <w:tcW w:w="1277" w:type="dxa"/>
          </w:tcPr>
          <w:p w:rsidR="00B130A0" w:rsidRDefault="00B130A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130A0" w:rsidRPr="00BC3878" w:rsidRDefault="00B130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30A0" w:rsidRPr="00BC3878" w:rsidRDefault="00BC38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130A0">
        <w:trPr>
          <w:trHeight w:hRule="exact" w:val="277"/>
        </w:trPr>
        <w:tc>
          <w:tcPr>
            <w:tcW w:w="143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130A0">
        <w:trPr>
          <w:trHeight w:hRule="exact" w:val="277"/>
        </w:trPr>
        <w:tc>
          <w:tcPr>
            <w:tcW w:w="143" w:type="dxa"/>
          </w:tcPr>
          <w:p w:rsidR="00B130A0" w:rsidRDefault="00B130A0"/>
        </w:tc>
        <w:tc>
          <w:tcPr>
            <w:tcW w:w="285" w:type="dxa"/>
          </w:tcPr>
          <w:p w:rsidR="00B130A0" w:rsidRDefault="00B130A0"/>
        </w:tc>
        <w:tc>
          <w:tcPr>
            <w:tcW w:w="2127" w:type="dxa"/>
          </w:tcPr>
          <w:p w:rsidR="00B130A0" w:rsidRDefault="00B130A0"/>
        </w:tc>
        <w:tc>
          <w:tcPr>
            <w:tcW w:w="2127" w:type="dxa"/>
          </w:tcPr>
          <w:p w:rsidR="00B130A0" w:rsidRDefault="00B130A0"/>
        </w:tc>
        <w:tc>
          <w:tcPr>
            <w:tcW w:w="426" w:type="dxa"/>
          </w:tcPr>
          <w:p w:rsidR="00B130A0" w:rsidRDefault="00B130A0"/>
        </w:tc>
        <w:tc>
          <w:tcPr>
            <w:tcW w:w="1277" w:type="dxa"/>
          </w:tcPr>
          <w:p w:rsidR="00B130A0" w:rsidRDefault="00B130A0"/>
        </w:tc>
        <w:tc>
          <w:tcPr>
            <w:tcW w:w="993" w:type="dxa"/>
          </w:tcPr>
          <w:p w:rsidR="00B130A0" w:rsidRDefault="00B130A0"/>
        </w:tc>
        <w:tc>
          <w:tcPr>
            <w:tcW w:w="2836" w:type="dxa"/>
          </w:tcPr>
          <w:p w:rsidR="00B130A0" w:rsidRDefault="00B130A0"/>
        </w:tc>
      </w:tr>
      <w:tr w:rsidR="00B130A0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130A0" w:rsidRPr="00BC3878">
        <w:trPr>
          <w:trHeight w:hRule="exact" w:val="1135"/>
        </w:trPr>
        <w:tc>
          <w:tcPr>
            <w:tcW w:w="143" w:type="dxa"/>
          </w:tcPr>
          <w:p w:rsidR="00B130A0" w:rsidRDefault="00B130A0"/>
        </w:tc>
        <w:tc>
          <w:tcPr>
            <w:tcW w:w="285" w:type="dxa"/>
          </w:tcPr>
          <w:p w:rsidR="00B130A0" w:rsidRDefault="00B130A0"/>
        </w:tc>
        <w:tc>
          <w:tcPr>
            <w:tcW w:w="2127" w:type="dxa"/>
          </w:tcPr>
          <w:p w:rsidR="00B130A0" w:rsidRDefault="00B130A0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Профессиональная этика государственного служащего</w:t>
            </w:r>
          </w:p>
          <w:p w:rsidR="00B130A0" w:rsidRPr="00BC3878" w:rsidRDefault="00BC387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Б1.О.04.07</w:t>
            </w:r>
          </w:p>
        </w:tc>
        <w:tc>
          <w:tcPr>
            <w:tcW w:w="2836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</w:tr>
      <w:tr w:rsidR="00B130A0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130A0" w:rsidRPr="00BC3878">
        <w:trPr>
          <w:trHeight w:hRule="exact" w:val="1396"/>
        </w:trPr>
        <w:tc>
          <w:tcPr>
            <w:tcW w:w="143" w:type="dxa"/>
          </w:tcPr>
          <w:p w:rsidR="00B130A0" w:rsidRDefault="00B130A0"/>
        </w:tc>
        <w:tc>
          <w:tcPr>
            <w:tcW w:w="285" w:type="dxa"/>
          </w:tcPr>
          <w:p w:rsidR="00B130A0" w:rsidRDefault="00B130A0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B130A0" w:rsidRPr="00BC3878" w:rsidRDefault="00BC38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B130A0" w:rsidRPr="00BC3878" w:rsidRDefault="00BC38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130A0" w:rsidRPr="00BC3878">
        <w:trPr>
          <w:trHeight w:hRule="exact" w:val="124"/>
        </w:trPr>
        <w:tc>
          <w:tcPr>
            <w:tcW w:w="143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</w:tr>
      <w:tr w:rsidR="00B130A0" w:rsidRPr="00BC3878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B130A0" w:rsidRPr="00BC3878">
        <w:trPr>
          <w:trHeight w:hRule="exact" w:val="577"/>
        </w:trPr>
        <w:tc>
          <w:tcPr>
            <w:tcW w:w="143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130A0">
            <w:pPr>
              <w:rPr>
                <w:lang w:val="ru-RU"/>
              </w:rPr>
            </w:pPr>
          </w:p>
        </w:tc>
      </w:tr>
      <w:tr w:rsidR="00B130A0" w:rsidRPr="00BC3878">
        <w:trPr>
          <w:trHeight w:hRule="exact" w:val="4517"/>
        </w:trPr>
        <w:tc>
          <w:tcPr>
            <w:tcW w:w="143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</w:tr>
      <w:tr w:rsidR="00B130A0">
        <w:trPr>
          <w:trHeight w:hRule="exact" w:val="277"/>
        </w:trPr>
        <w:tc>
          <w:tcPr>
            <w:tcW w:w="143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130A0">
        <w:trPr>
          <w:trHeight w:hRule="exact" w:val="138"/>
        </w:trPr>
        <w:tc>
          <w:tcPr>
            <w:tcW w:w="143" w:type="dxa"/>
          </w:tcPr>
          <w:p w:rsidR="00B130A0" w:rsidRDefault="00B130A0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130A0"/>
        </w:tc>
      </w:tr>
      <w:tr w:rsidR="00B130A0">
        <w:trPr>
          <w:trHeight w:hRule="exact" w:val="1666"/>
        </w:trPr>
        <w:tc>
          <w:tcPr>
            <w:tcW w:w="143" w:type="dxa"/>
          </w:tcPr>
          <w:p w:rsidR="00B130A0" w:rsidRDefault="00B130A0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B130A0" w:rsidRPr="00BC3878" w:rsidRDefault="00B130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30A0" w:rsidRPr="00BC3878" w:rsidRDefault="00BC38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130A0" w:rsidRPr="00BC3878" w:rsidRDefault="00B130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30A0" w:rsidRDefault="00BC3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130A0" w:rsidRDefault="00BC38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130A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130A0" w:rsidRPr="00BC3878" w:rsidRDefault="00B130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B130A0" w:rsidRPr="00BC3878" w:rsidRDefault="00B130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B130A0" w:rsidRDefault="00BC38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130A0" w:rsidRPr="00BC387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3878" w:rsidRPr="00BC3878" w:rsidRDefault="00BC3878" w:rsidP="00BC38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B130A0" w:rsidRPr="00BC3878" w:rsidRDefault="00B130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B130A0" w:rsidRPr="00BC3878" w:rsidRDefault="00BC3878">
      <w:pPr>
        <w:rPr>
          <w:sz w:val="0"/>
          <w:szCs w:val="0"/>
          <w:lang w:val="ru-RU"/>
        </w:rPr>
      </w:pPr>
      <w:r w:rsidRPr="00BC38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30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130A0">
        <w:trPr>
          <w:trHeight w:hRule="exact" w:val="555"/>
        </w:trPr>
        <w:tc>
          <w:tcPr>
            <w:tcW w:w="9640" w:type="dxa"/>
          </w:tcPr>
          <w:p w:rsidR="00B130A0" w:rsidRDefault="00B130A0"/>
        </w:tc>
      </w:tr>
      <w:tr w:rsidR="00B130A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130A0" w:rsidRDefault="00BC38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130A0" w:rsidRDefault="00BC38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30A0" w:rsidRPr="00BC38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130A0" w:rsidRPr="00BC387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очная на 2021/2022 учебный год, утвержденным приказом ректора от 30.08.2021 №94;</w:t>
            </w:r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«Профессиональная этика государственного служащего» в течение 2021/2022 учебного года:</w:t>
            </w:r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B130A0" w:rsidRPr="00BC3878" w:rsidRDefault="00BC3878">
      <w:pPr>
        <w:rPr>
          <w:sz w:val="0"/>
          <w:szCs w:val="0"/>
          <w:lang w:val="ru-RU"/>
        </w:rPr>
      </w:pPr>
      <w:r w:rsidRPr="00BC38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30A0" w:rsidRPr="00BC387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B130A0" w:rsidRPr="00BC3878">
        <w:trPr>
          <w:trHeight w:hRule="exact" w:val="138"/>
        </w:trPr>
        <w:tc>
          <w:tcPr>
            <w:tcW w:w="9640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</w:tr>
      <w:tr w:rsidR="00B130A0" w:rsidRPr="00BC387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Б1.О.04.07 «Профессиональная этика государственного служащего».</w:t>
            </w:r>
          </w:p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130A0" w:rsidRPr="00BC3878">
        <w:trPr>
          <w:trHeight w:hRule="exact" w:val="138"/>
        </w:trPr>
        <w:tc>
          <w:tcPr>
            <w:tcW w:w="9640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</w:tr>
      <w:tr w:rsidR="00B130A0" w:rsidRPr="00BC387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«Профессиональная этика государственного служащего»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130A0" w:rsidRPr="00BC387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</w:t>
            </w:r>
          </w:p>
        </w:tc>
      </w:tr>
      <w:tr w:rsidR="00B130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130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30A0" w:rsidRDefault="00BC38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130A0" w:rsidRPr="00BC387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нормы служебной этики в своей профессиональной деятельности</w:t>
            </w:r>
          </w:p>
        </w:tc>
      </w:tr>
      <w:tr w:rsidR="00B130A0" w:rsidRPr="00BC387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 в профессиональной деятельности нормы служебной этики</w:t>
            </w:r>
          </w:p>
        </w:tc>
      </w:tr>
      <w:tr w:rsidR="00B130A0" w:rsidRPr="00BC38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применения в профессиональной сфере норм служебной этики</w:t>
            </w:r>
          </w:p>
        </w:tc>
      </w:tr>
      <w:tr w:rsidR="00B130A0" w:rsidRPr="00BC3878">
        <w:trPr>
          <w:trHeight w:hRule="exact" w:val="277"/>
        </w:trPr>
        <w:tc>
          <w:tcPr>
            <w:tcW w:w="9640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</w:tr>
      <w:tr w:rsidR="00B130A0" w:rsidRPr="00BC38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УК-11</w:t>
            </w:r>
          </w:p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B130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130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30A0" w:rsidRDefault="00BC38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130A0" w:rsidRPr="00BC38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B130A0" w:rsidRPr="00BC38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  <w:tr w:rsidR="00B130A0" w:rsidRPr="00BC38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B130A0" w:rsidRPr="00BC38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УК-11.4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B130A0" w:rsidRPr="00BC38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B130A0" w:rsidRPr="00BC38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УК-11.6 владеть навыками взаимодействия в обществе на основе нетерпимого отношения к коррупции</w:t>
            </w:r>
          </w:p>
        </w:tc>
      </w:tr>
    </w:tbl>
    <w:p w:rsidR="00B130A0" w:rsidRPr="00BC3878" w:rsidRDefault="00BC3878">
      <w:pPr>
        <w:rPr>
          <w:sz w:val="0"/>
          <w:szCs w:val="0"/>
          <w:lang w:val="ru-RU"/>
        </w:rPr>
      </w:pPr>
      <w:r w:rsidRPr="00BC38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130A0" w:rsidRPr="00BC387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УК-3</w:t>
            </w:r>
          </w:p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B130A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130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30A0" w:rsidRDefault="00BC38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130A0" w:rsidRPr="00BC387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B130A0" w:rsidRPr="00BC387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B130A0" w:rsidRPr="00BC387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B130A0" w:rsidRPr="00BC387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социального взаимодействия</w:t>
            </w:r>
          </w:p>
        </w:tc>
      </w:tr>
      <w:tr w:rsidR="00B130A0" w:rsidRPr="00BC387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B130A0" w:rsidRPr="00BC387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B130A0" w:rsidRPr="00BC3878">
        <w:trPr>
          <w:trHeight w:hRule="exact" w:val="416"/>
        </w:trPr>
        <w:tc>
          <w:tcPr>
            <w:tcW w:w="3970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</w:tr>
      <w:tr w:rsidR="00B130A0" w:rsidRPr="00BC387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130A0" w:rsidRPr="00BC3878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130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Б1.О.04.07 «Профессиональная этика государственного служащего»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B130A0" w:rsidRPr="00BC3878">
        <w:trPr>
          <w:trHeight w:hRule="exact" w:val="138"/>
        </w:trPr>
        <w:tc>
          <w:tcPr>
            <w:tcW w:w="3970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</w:tr>
      <w:tr w:rsidR="00B130A0" w:rsidRPr="00BC387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0A0" w:rsidRDefault="00BC3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0A0" w:rsidRPr="00BC3878" w:rsidRDefault="00BC38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130A0" w:rsidRPr="00BC3878" w:rsidRDefault="00BC38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130A0" w:rsidRPr="00BC3878" w:rsidRDefault="00BC38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130A0" w:rsidRPr="00BC3878" w:rsidRDefault="00BC38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130A0" w:rsidRPr="00BC3878" w:rsidRDefault="00BC38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130A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0A0" w:rsidRDefault="00BC3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0A0" w:rsidRDefault="00B130A0"/>
        </w:tc>
      </w:tr>
      <w:tr w:rsidR="00B130A0" w:rsidRPr="00BC387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0A0" w:rsidRPr="00BC3878" w:rsidRDefault="00BC38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0A0" w:rsidRPr="00BC3878" w:rsidRDefault="00BC38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0A0" w:rsidRPr="00BC3878" w:rsidRDefault="00B130A0">
            <w:pPr>
              <w:rPr>
                <w:lang w:val="ru-RU"/>
              </w:rPr>
            </w:pPr>
          </w:p>
        </w:tc>
      </w:tr>
      <w:tr w:rsidR="00B130A0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0A0" w:rsidRPr="00BC3878" w:rsidRDefault="00BC3878">
            <w:pPr>
              <w:spacing w:after="0" w:line="240" w:lineRule="auto"/>
              <w:jc w:val="center"/>
              <w:rPr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lang w:val="ru-RU"/>
              </w:rPr>
              <w:t>Государственная гражданская служба</w:t>
            </w:r>
          </w:p>
          <w:p w:rsidR="00B130A0" w:rsidRPr="00BC3878" w:rsidRDefault="00BC3878">
            <w:pPr>
              <w:spacing w:after="0" w:line="240" w:lineRule="auto"/>
              <w:jc w:val="center"/>
              <w:rPr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lang w:val="ru-RU"/>
              </w:rPr>
              <w:t>Контрольные и надзорные функции органов государственной власти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0A0" w:rsidRPr="00BC3878" w:rsidRDefault="00BC3878">
            <w:pPr>
              <w:spacing w:after="0" w:line="240" w:lineRule="auto"/>
              <w:jc w:val="center"/>
              <w:rPr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lang w:val="ru-RU"/>
              </w:rPr>
              <w:t>Система управления кадрами в государственной гражданской и муниципальной службе</w:t>
            </w:r>
          </w:p>
          <w:p w:rsidR="00B130A0" w:rsidRPr="00BC3878" w:rsidRDefault="00BC3878">
            <w:pPr>
              <w:spacing w:after="0" w:line="240" w:lineRule="auto"/>
              <w:jc w:val="center"/>
              <w:rPr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lang w:val="ru-RU"/>
              </w:rPr>
              <w:t>Правовая грамотность государственных и муниципальных служащих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0A0" w:rsidRDefault="00BC3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УК-3, УК-11</w:t>
            </w:r>
          </w:p>
        </w:tc>
      </w:tr>
      <w:tr w:rsidR="00B130A0">
        <w:trPr>
          <w:trHeight w:hRule="exact" w:val="138"/>
        </w:trPr>
        <w:tc>
          <w:tcPr>
            <w:tcW w:w="3970" w:type="dxa"/>
          </w:tcPr>
          <w:p w:rsidR="00B130A0" w:rsidRDefault="00B130A0"/>
        </w:tc>
        <w:tc>
          <w:tcPr>
            <w:tcW w:w="3828" w:type="dxa"/>
          </w:tcPr>
          <w:p w:rsidR="00B130A0" w:rsidRDefault="00B130A0"/>
        </w:tc>
        <w:tc>
          <w:tcPr>
            <w:tcW w:w="852" w:type="dxa"/>
          </w:tcPr>
          <w:p w:rsidR="00B130A0" w:rsidRDefault="00B130A0"/>
        </w:tc>
        <w:tc>
          <w:tcPr>
            <w:tcW w:w="993" w:type="dxa"/>
          </w:tcPr>
          <w:p w:rsidR="00B130A0" w:rsidRDefault="00B130A0"/>
        </w:tc>
      </w:tr>
      <w:tr w:rsidR="00B130A0" w:rsidRPr="00BC3878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130A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130A0" w:rsidRDefault="00BC3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130A0">
        <w:trPr>
          <w:trHeight w:hRule="exact" w:val="138"/>
        </w:trPr>
        <w:tc>
          <w:tcPr>
            <w:tcW w:w="3970" w:type="dxa"/>
          </w:tcPr>
          <w:p w:rsidR="00B130A0" w:rsidRDefault="00B130A0"/>
        </w:tc>
        <w:tc>
          <w:tcPr>
            <w:tcW w:w="3828" w:type="dxa"/>
          </w:tcPr>
          <w:p w:rsidR="00B130A0" w:rsidRDefault="00B130A0"/>
        </w:tc>
        <w:tc>
          <w:tcPr>
            <w:tcW w:w="852" w:type="dxa"/>
          </w:tcPr>
          <w:p w:rsidR="00B130A0" w:rsidRDefault="00B130A0"/>
        </w:tc>
        <w:tc>
          <w:tcPr>
            <w:tcW w:w="993" w:type="dxa"/>
          </w:tcPr>
          <w:p w:rsidR="00B130A0" w:rsidRDefault="00B130A0"/>
        </w:tc>
      </w:tr>
      <w:tr w:rsidR="00B130A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130A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130A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30A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30A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130A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130A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30A0">
        <w:trPr>
          <w:trHeight w:hRule="exact" w:val="416"/>
        </w:trPr>
        <w:tc>
          <w:tcPr>
            <w:tcW w:w="3970" w:type="dxa"/>
          </w:tcPr>
          <w:p w:rsidR="00B130A0" w:rsidRDefault="00B130A0"/>
        </w:tc>
        <w:tc>
          <w:tcPr>
            <w:tcW w:w="3828" w:type="dxa"/>
          </w:tcPr>
          <w:p w:rsidR="00B130A0" w:rsidRDefault="00B130A0"/>
        </w:tc>
        <w:tc>
          <w:tcPr>
            <w:tcW w:w="852" w:type="dxa"/>
          </w:tcPr>
          <w:p w:rsidR="00B130A0" w:rsidRDefault="00B130A0"/>
        </w:tc>
        <w:tc>
          <w:tcPr>
            <w:tcW w:w="993" w:type="dxa"/>
          </w:tcPr>
          <w:p w:rsidR="00B130A0" w:rsidRDefault="00B130A0"/>
        </w:tc>
      </w:tr>
      <w:tr w:rsidR="00B130A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B130A0">
        <w:trPr>
          <w:trHeight w:hRule="exact" w:val="277"/>
        </w:trPr>
        <w:tc>
          <w:tcPr>
            <w:tcW w:w="3970" w:type="dxa"/>
          </w:tcPr>
          <w:p w:rsidR="00B130A0" w:rsidRDefault="00B130A0"/>
        </w:tc>
        <w:tc>
          <w:tcPr>
            <w:tcW w:w="3828" w:type="dxa"/>
          </w:tcPr>
          <w:p w:rsidR="00B130A0" w:rsidRDefault="00B130A0"/>
        </w:tc>
        <w:tc>
          <w:tcPr>
            <w:tcW w:w="852" w:type="dxa"/>
          </w:tcPr>
          <w:p w:rsidR="00B130A0" w:rsidRDefault="00B130A0"/>
        </w:tc>
        <w:tc>
          <w:tcPr>
            <w:tcW w:w="993" w:type="dxa"/>
          </w:tcPr>
          <w:p w:rsidR="00B130A0" w:rsidRDefault="00B130A0"/>
        </w:tc>
      </w:tr>
      <w:tr w:rsidR="00B130A0" w:rsidRPr="00BC3878">
        <w:trPr>
          <w:trHeight w:hRule="exact" w:val="114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130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30A0" w:rsidRPr="00BC3878" w:rsidRDefault="00BC38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B130A0" w:rsidRPr="00BC3878" w:rsidRDefault="00BC3878">
      <w:pPr>
        <w:rPr>
          <w:sz w:val="0"/>
          <w:szCs w:val="0"/>
          <w:lang w:val="ru-RU"/>
        </w:rPr>
      </w:pPr>
      <w:r w:rsidRPr="00BC38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130A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130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30A0" w:rsidRDefault="00BC3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130A0">
        <w:trPr>
          <w:trHeight w:hRule="exact" w:val="416"/>
        </w:trPr>
        <w:tc>
          <w:tcPr>
            <w:tcW w:w="5671" w:type="dxa"/>
          </w:tcPr>
          <w:p w:rsidR="00B130A0" w:rsidRDefault="00B130A0"/>
        </w:tc>
        <w:tc>
          <w:tcPr>
            <w:tcW w:w="1702" w:type="dxa"/>
          </w:tcPr>
          <w:p w:rsidR="00B130A0" w:rsidRDefault="00B130A0"/>
        </w:tc>
        <w:tc>
          <w:tcPr>
            <w:tcW w:w="1135" w:type="dxa"/>
          </w:tcPr>
          <w:p w:rsidR="00B130A0" w:rsidRDefault="00B130A0"/>
        </w:tc>
        <w:tc>
          <w:tcPr>
            <w:tcW w:w="1135" w:type="dxa"/>
          </w:tcPr>
          <w:p w:rsidR="00B130A0" w:rsidRDefault="00B130A0"/>
        </w:tc>
      </w:tr>
      <w:tr w:rsidR="00B130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0A0" w:rsidRDefault="00BC3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0A0" w:rsidRDefault="00BC3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0A0" w:rsidRDefault="00BC3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0A0" w:rsidRDefault="00BC3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130A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30A0" w:rsidRDefault="00B130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30A0" w:rsidRDefault="00B130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30A0" w:rsidRDefault="00B130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30A0" w:rsidRDefault="00B130A0"/>
        </w:tc>
      </w:tr>
      <w:tr w:rsidR="00B130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 Эволюция этических учений Теоретические основы морали как объекта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30A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 Моральное мировоззрение как базовая предпосылка профессиональной деятельности государственного служащего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30A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Сущность, особенности и структура профессиональной этики государственных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130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 Нравственные принципы государственной и муниципальной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130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 Этические требования к государственному служащему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130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 Управленческая культура и этика служебных отношений на государственной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130A0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 Деловой этикет государственного служащего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130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130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130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130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130A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130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130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130A0" w:rsidRPr="00BC3878">
        <w:trPr>
          <w:trHeight w:hRule="exact" w:val="855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130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130A0" w:rsidRPr="00BC3878" w:rsidRDefault="00BC38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130A0" w:rsidRPr="00BC3878" w:rsidRDefault="00BC38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130A0" w:rsidRPr="00BC3878" w:rsidRDefault="00BC38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130A0" w:rsidRPr="00BC3878" w:rsidRDefault="00BC38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130A0" w:rsidRPr="00BC3878" w:rsidRDefault="00BC38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C38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 w:rsidR="00B130A0" w:rsidRPr="00BC3878" w:rsidRDefault="00BC3878">
      <w:pPr>
        <w:rPr>
          <w:sz w:val="0"/>
          <w:szCs w:val="0"/>
          <w:lang w:val="ru-RU"/>
        </w:rPr>
      </w:pPr>
      <w:r w:rsidRPr="00BC38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30A0" w:rsidRPr="00BC3878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130A0" w:rsidRDefault="00BC38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130A0" w:rsidRPr="00BC3878" w:rsidRDefault="00BC38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130A0" w:rsidRPr="00BC3878" w:rsidRDefault="00BC38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130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130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30A0" w:rsidRDefault="00BC38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130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130A0" w:rsidRPr="00BC387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 Эволюция этических учений Теоретические основы морали как объекта этического знания</w:t>
            </w:r>
          </w:p>
        </w:tc>
      </w:tr>
      <w:tr w:rsidR="00B130A0" w:rsidRPr="00BC3878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130A0">
            <w:pPr>
              <w:rPr>
                <w:lang w:val="ru-RU"/>
              </w:rPr>
            </w:pPr>
          </w:p>
        </w:tc>
      </w:tr>
      <w:tr w:rsidR="00B130A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этики. Мораль и сущность ее человеческого формирования. Функции морали. Нормы и принципы морали. Основные этапы развития этики и этических учений: Сократ, Платон, Аристотель, Демокрит, Вебер и др.. Этические школы и их вклад в развитие этики.. Классификация этических ценностей.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 этики. Типы этических концепций.</w:t>
            </w:r>
          </w:p>
        </w:tc>
      </w:tr>
      <w:tr w:rsidR="00B130A0" w:rsidRPr="00BC38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 Моральное мировоззрение как базовая предпосылка профессиональной деятельности государственного служащего</w:t>
            </w:r>
          </w:p>
        </w:tc>
      </w:tr>
      <w:tr w:rsidR="00B130A0" w:rsidRPr="00BC387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Мировоззрение: понятие, сущность, структура. Самосознание как основа морального мировоззрения. Сущность морального сознания. Развитие и формирование профессионального самосознания. Сходство и отличие профессионального самоопределение и профессионального самосознание</w:t>
            </w:r>
          </w:p>
        </w:tc>
      </w:tr>
      <w:tr w:rsidR="00B130A0" w:rsidRPr="00BC38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 Сущность, особенности и структура профессиональной этики государственных служащих</w:t>
            </w:r>
          </w:p>
        </w:tc>
      </w:tr>
      <w:tr w:rsidR="00B130A0">
        <w:trPr>
          <w:trHeight w:hRule="exact" w:val="8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Этика государственной службы. Специфика формирования этики госслужбы. Этика госслужбы как единство профессиональной, управленческой и этики идеологизированных систем.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права в формировании и  развитии этики госслужбы.</w:t>
            </w:r>
          </w:p>
        </w:tc>
      </w:tr>
    </w:tbl>
    <w:p w:rsidR="00B130A0" w:rsidRDefault="00BC38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130A0" w:rsidRPr="00BC387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 организации и функционирования госслужбы и влияние их на мораль госслужащих</w:t>
            </w:r>
          </w:p>
        </w:tc>
      </w:tr>
      <w:tr w:rsidR="00B130A0" w:rsidRPr="00BC387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 Нравственные принципы государственной и муниципальной службы</w:t>
            </w:r>
          </w:p>
        </w:tc>
      </w:tr>
      <w:tr w:rsidR="00B130A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Духовно-нравственный облик современной государственной службы Основные нравственные принципы государственного служащего. Этико-правовые основы деятельности государственных служащих Федеральный закон № 79-ФЗ «О государственной гражданской службе Российской Федерации».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 № 58-ФЗ «О системе государственной службы Российской Федерации»</w:t>
            </w:r>
          </w:p>
        </w:tc>
      </w:tr>
      <w:tr w:rsidR="00B130A0" w:rsidRPr="00BC387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 Этические требования к государственному служащему</w:t>
            </w:r>
          </w:p>
        </w:tc>
      </w:tr>
      <w:tr w:rsidR="00B130A0" w:rsidRPr="00BC387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нравственные требования к личности госслужащего и основные факторы, влияющие на ранжирование данных требований. Требования к государственным служащим. Основные тенденции изменения госслужбы и влияние этих процессов на мораль госслужащих.</w:t>
            </w:r>
          </w:p>
        </w:tc>
      </w:tr>
      <w:tr w:rsidR="00B130A0" w:rsidRPr="00BC387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 Управленческая культура и этика служебных отношений на государственной службе</w:t>
            </w:r>
          </w:p>
        </w:tc>
      </w:tr>
      <w:tr w:rsidR="00B130A0" w:rsidRPr="00BC387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Управленческая культура как основа служебной деятельности государственных служащих Этика делового общения «сверху-вниз». Этика делового общения «снизу-вверх». Этика делового общения «по горизонтали».</w:t>
            </w:r>
          </w:p>
        </w:tc>
      </w:tr>
      <w:tr w:rsidR="00B130A0" w:rsidRPr="00BC387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 Деловой этикет государственного служащего</w:t>
            </w:r>
          </w:p>
        </w:tc>
      </w:tr>
      <w:tr w:rsidR="00B130A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понятие этикета. Основные функции этикета на государственной службе.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этикета государственного служащего.</w:t>
            </w:r>
          </w:p>
        </w:tc>
      </w:tr>
      <w:tr w:rsidR="00B130A0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130A0">
        <w:trPr>
          <w:trHeight w:hRule="exact" w:val="147"/>
        </w:trPr>
        <w:tc>
          <w:tcPr>
            <w:tcW w:w="285" w:type="dxa"/>
          </w:tcPr>
          <w:p w:rsidR="00B130A0" w:rsidRDefault="00B130A0"/>
        </w:tc>
        <w:tc>
          <w:tcPr>
            <w:tcW w:w="9356" w:type="dxa"/>
          </w:tcPr>
          <w:p w:rsidR="00B130A0" w:rsidRDefault="00B130A0"/>
        </w:tc>
      </w:tr>
      <w:tr w:rsidR="00B130A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130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30A0">
        <w:trPr>
          <w:trHeight w:hRule="exact" w:val="21"/>
        </w:trPr>
        <w:tc>
          <w:tcPr>
            <w:tcW w:w="285" w:type="dxa"/>
          </w:tcPr>
          <w:p w:rsidR="00B130A0" w:rsidRDefault="00B130A0"/>
        </w:tc>
        <w:tc>
          <w:tcPr>
            <w:tcW w:w="9356" w:type="dxa"/>
          </w:tcPr>
          <w:p w:rsidR="00B130A0" w:rsidRDefault="00B130A0"/>
        </w:tc>
      </w:tr>
      <w:tr w:rsidR="00B130A0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130A0"/>
        </w:tc>
      </w:tr>
      <w:tr w:rsidR="00B130A0" w:rsidRPr="00BC387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130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130A0" w:rsidRPr="00BC387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«Профессиональная этика государственного служащего» / Сергиенко О.В.. – Омск: Изд- во Омской гуманитарной академии, 0.</w:t>
            </w:r>
          </w:p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130A0" w:rsidRPr="00BC3878">
        <w:trPr>
          <w:trHeight w:hRule="exact" w:val="138"/>
        </w:trPr>
        <w:tc>
          <w:tcPr>
            <w:tcW w:w="285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</w:tr>
      <w:tr w:rsidR="00B130A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130A0" w:rsidRDefault="00BC38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130A0" w:rsidRPr="00BC387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C3878">
              <w:rPr>
                <w:lang w:val="ru-RU"/>
              </w:rPr>
              <w:t xml:space="preserve"> 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BC3878">
              <w:rPr>
                <w:lang w:val="ru-RU"/>
              </w:rPr>
              <w:t xml:space="preserve"> 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BC3878">
              <w:rPr>
                <w:lang w:val="ru-RU"/>
              </w:rPr>
              <w:t xml:space="preserve"> 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C3878">
              <w:rPr>
                <w:lang w:val="ru-RU"/>
              </w:rPr>
              <w:t xml:space="preserve"> 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BC3878">
              <w:rPr>
                <w:lang w:val="ru-RU"/>
              </w:rPr>
              <w:t xml:space="preserve"> 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BC3878">
              <w:rPr>
                <w:lang w:val="ru-RU"/>
              </w:rPr>
              <w:t xml:space="preserve"> 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3878">
              <w:rPr>
                <w:lang w:val="ru-RU"/>
              </w:rPr>
              <w:t xml:space="preserve"> 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Богатырев</w:t>
            </w:r>
            <w:r w:rsidRPr="00BC3878">
              <w:rPr>
                <w:lang w:val="ru-RU"/>
              </w:rPr>
              <w:t xml:space="preserve"> 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C3878">
              <w:rPr>
                <w:lang w:val="ru-RU"/>
              </w:rPr>
              <w:t xml:space="preserve"> 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C3878">
              <w:rPr>
                <w:lang w:val="ru-RU"/>
              </w:rPr>
              <w:t xml:space="preserve"> 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</w:t>
            </w:r>
            <w:r w:rsidRPr="00BC3878">
              <w:rPr>
                <w:lang w:val="ru-RU"/>
              </w:rPr>
              <w:t xml:space="preserve"> 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C3878">
              <w:rPr>
                <w:lang w:val="ru-RU"/>
              </w:rPr>
              <w:t xml:space="preserve"> 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C3878">
              <w:rPr>
                <w:lang w:val="ru-RU"/>
              </w:rPr>
              <w:t xml:space="preserve"> 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BC3878">
              <w:rPr>
                <w:lang w:val="ru-RU"/>
              </w:rPr>
              <w:t xml:space="preserve"> 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C3878">
              <w:rPr>
                <w:lang w:val="ru-RU"/>
              </w:rPr>
              <w:t xml:space="preserve"> 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C3878">
              <w:rPr>
                <w:lang w:val="ru-RU"/>
              </w:rPr>
              <w:t xml:space="preserve"> 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BC3878">
              <w:rPr>
                <w:lang w:val="ru-RU"/>
              </w:rPr>
              <w:t xml:space="preserve"> 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C3878">
              <w:rPr>
                <w:lang w:val="ru-RU"/>
              </w:rPr>
              <w:t xml:space="preserve"> 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BC3878">
              <w:rPr>
                <w:lang w:val="ru-RU"/>
              </w:rPr>
              <w:t xml:space="preserve"> 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3878">
              <w:rPr>
                <w:lang w:val="ru-RU"/>
              </w:rPr>
              <w:t xml:space="preserve"> 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C3878">
              <w:rPr>
                <w:lang w:val="ru-RU"/>
              </w:rPr>
              <w:t xml:space="preserve"> 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C3878">
              <w:rPr>
                <w:lang w:val="ru-RU"/>
              </w:rPr>
              <w:t xml:space="preserve"> 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3878">
              <w:rPr>
                <w:lang w:val="ru-RU"/>
              </w:rPr>
              <w:t xml:space="preserve"> 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C3878">
              <w:rPr>
                <w:lang w:val="ru-RU"/>
              </w:rPr>
              <w:t xml:space="preserve"> 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C3878">
              <w:rPr>
                <w:lang w:val="ru-RU"/>
              </w:rPr>
              <w:t xml:space="preserve"> 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BC3878">
              <w:rPr>
                <w:lang w:val="ru-RU"/>
              </w:rPr>
              <w:t xml:space="preserve"> 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3878">
              <w:rPr>
                <w:lang w:val="ru-RU"/>
              </w:rPr>
              <w:t xml:space="preserve"> 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326</w:t>
            </w:r>
            <w:r w:rsidRPr="00BC3878">
              <w:rPr>
                <w:lang w:val="ru-RU"/>
              </w:rPr>
              <w:t xml:space="preserve"> 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3878">
              <w:rPr>
                <w:lang w:val="ru-RU"/>
              </w:rPr>
              <w:t xml:space="preserve"> 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3878">
              <w:rPr>
                <w:lang w:val="ru-RU"/>
              </w:rPr>
              <w:t xml:space="preserve"> 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38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3878">
              <w:rPr>
                <w:lang w:val="ru-RU"/>
              </w:rPr>
              <w:t xml:space="preserve"> 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978-5-534-13344-8.</w:t>
            </w:r>
            <w:r w:rsidRPr="00BC3878">
              <w:rPr>
                <w:lang w:val="ru-RU"/>
              </w:rPr>
              <w:t xml:space="preserve"> 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38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3878">
              <w:rPr>
                <w:lang w:val="ru-RU"/>
              </w:rPr>
              <w:t xml:space="preserve"> </w:t>
            </w:r>
            <w:hyperlink r:id="rId4" w:history="1">
              <w:r w:rsidR="00D40764">
                <w:rPr>
                  <w:rStyle w:val="a3"/>
                  <w:lang w:val="ru-RU"/>
                </w:rPr>
                <w:t>https://urait.ru/bcode/470229</w:t>
              </w:r>
            </w:hyperlink>
            <w:r w:rsidRPr="00BC3878">
              <w:rPr>
                <w:lang w:val="ru-RU"/>
              </w:rPr>
              <w:t xml:space="preserve"> </w:t>
            </w:r>
          </w:p>
        </w:tc>
      </w:tr>
      <w:tr w:rsidR="00B130A0">
        <w:trPr>
          <w:trHeight w:hRule="exact" w:val="277"/>
        </w:trPr>
        <w:tc>
          <w:tcPr>
            <w:tcW w:w="285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130A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C3878">
              <w:rPr>
                <w:lang w:val="ru-RU"/>
              </w:rPr>
              <w:t xml:space="preserve"> 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BC3878">
              <w:rPr>
                <w:lang w:val="ru-RU"/>
              </w:rPr>
              <w:t xml:space="preserve"> 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BC3878">
              <w:rPr>
                <w:lang w:val="ru-RU"/>
              </w:rPr>
              <w:t xml:space="preserve"> 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BC3878">
              <w:rPr>
                <w:lang w:val="ru-RU"/>
              </w:rPr>
              <w:t xml:space="preserve"> 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3878">
              <w:rPr>
                <w:lang w:val="ru-RU"/>
              </w:rPr>
              <w:t xml:space="preserve"> 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BC3878">
              <w:rPr>
                <w:lang w:val="ru-RU"/>
              </w:rPr>
              <w:t xml:space="preserve"> 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3878">
              <w:rPr>
                <w:lang w:val="ru-RU"/>
              </w:rPr>
              <w:t xml:space="preserve"> 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Савинков</w:t>
            </w:r>
            <w:r w:rsidRPr="00BC3878">
              <w:rPr>
                <w:lang w:val="ru-RU"/>
              </w:rPr>
              <w:t xml:space="preserve"> 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C3878">
              <w:rPr>
                <w:lang w:val="ru-RU"/>
              </w:rPr>
              <w:t xml:space="preserve"> 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C3878">
              <w:rPr>
                <w:lang w:val="ru-RU"/>
              </w:rPr>
              <w:t xml:space="preserve"> 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Бакланов</w:t>
            </w:r>
            <w:r w:rsidRPr="00BC3878">
              <w:rPr>
                <w:lang w:val="ru-RU"/>
              </w:rPr>
              <w:t xml:space="preserve"> 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BC3878">
              <w:rPr>
                <w:lang w:val="ru-RU"/>
              </w:rPr>
              <w:t xml:space="preserve"> 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C38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978-5-534-08997-4.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  <w:tr w:rsidR="00B130A0">
        <w:trPr>
          <w:trHeight w:hRule="exact" w:val="56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130A0"/>
        </w:tc>
      </w:tr>
    </w:tbl>
    <w:p w:rsidR="00B130A0" w:rsidRDefault="00BC38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30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D407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https://urait.ru/bcode/474061</w:t>
              </w:r>
            </w:hyperlink>
            <w:r w:rsidR="00BC3878">
              <w:t xml:space="preserve"> </w:t>
            </w:r>
          </w:p>
        </w:tc>
      </w:tr>
      <w:tr w:rsidR="00B130A0" w:rsidRPr="00BC38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130A0" w:rsidRPr="00BC387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D40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D40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D40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D40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D40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771F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D40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D40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D40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D40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6" w:history="1">
              <w:r w:rsidR="00D40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D40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D40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130A0" w:rsidRPr="00BC387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130A0" w:rsidRPr="00BC3878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B130A0" w:rsidRPr="00BC3878" w:rsidRDefault="00BC3878">
      <w:pPr>
        <w:rPr>
          <w:sz w:val="0"/>
          <w:szCs w:val="0"/>
          <w:lang w:val="ru-RU"/>
        </w:rPr>
      </w:pPr>
      <w:r w:rsidRPr="00BC38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30A0" w:rsidRPr="00BC3878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130A0" w:rsidRPr="00BC387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130A0" w:rsidRPr="00BC387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130A0" w:rsidRPr="00BC3878" w:rsidRDefault="00B130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130A0" w:rsidRDefault="00BC38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130A0" w:rsidRDefault="00BC38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130A0" w:rsidRPr="00BC3878" w:rsidRDefault="00B130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130A0" w:rsidRPr="00BC38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19" w:history="1">
              <w:r w:rsidR="00771F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130A0" w:rsidRPr="00BC38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0" w:history="1">
              <w:r w:rsidR="00771F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130A0" w:rsidRPr="00BC38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1" w:history="1">
              <w:r w:rsidR="00D40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130A0" w:rsidRPr="00BC38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D40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130A0" w:rsidRPr="00BC38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130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130A0" w:rsidRDefault="00BC38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D40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B130A0" w:rsidRDefault="00BC38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30A0" w:rsidRPr="00BC38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 Официальный интернет-портал правовой информации </w:t>
            </w:r>
            <w:hyperlink r:id="rId24" w:history="1">
              <w:r w:rsidR="00D40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130A0" w:rsidRPr="00BC38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D40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130A0" w:rsidRPr="00BC38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D40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130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0A0" w:rsidRDefault="00BC38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130A0" w:rsidRPr="00BC387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130A0" w:rsidRPr="00BC3878">
        <w:trPr>
          <w:trHeight w:hRule="exact" w:val="277"/>
        </w:trPr>
        <w:tc>
          <w:tcPr>
            <w:tcW w:w="9640" w:type="dxa"/>
          </w:tcPr>
          <w:p w:rsidR="00B130A0" w:rsidRPr="00BC3878" w:rsidRDefault="00B130A0">
            <w:pPr>
              <w:rPr>
                <w:lang w:val="ru-RU"/>
              </w:rPr>
            </w:pPr>
          </w:p>
        </w:tc>
      </w:tr>
      <w:tr w:rsidR="00B130A0" w:rsidRPr="00BC38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130A0" w:rsidRPr="00BC3878">
        <w:trPr>
          <w:trHeight w:hRule="exact" w:val="5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</w:t>
            </w:r>
          </w:p>
        </w:tc>
      </w:tr>
    </w:tbl>
    <w:p w:rsidR="00B130A0" w:rsidRPr="00BC3878" w:rsidRDefault="00BC3878">
      <w:pPr>
        <w:rPr>
          <w:sz w:val="0"/>
          <w:szCs w:val="0"/>
          <w:lang w:val="ru-RU"/>
        </w:rPr>
      </w:pPr>
      <w:r w:rsidRPr="00BC38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30A0" w:rsidRPr="00BC3878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771F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130A0" w:rsidRPr="00BC3878" w:rsidRDefault="00BC38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130A0" w:rsidRPr="00BC3878" w:rsidRDefault="00B130A0">
      <w:pPr>
        <w:rPr>
          <w:lang w:val="ru-RU"/>
        </w:rPr>
      </w:pPr>
    </w:p>
    <w:sectPr w:rsidR="00B130A0" w:rsidRPr="00BC387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71F64"/>
    <w:rsid w:val="00B130A0"/>
    <w:rsid w:val="00BC3878"/>
    <w:rsid w:val="00C463DE"/>
    <w:rsid w:val="00D31453"/>
    <w:rsid w:val="00D4076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197072-424F-402D-A267-5E657074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F6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71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esident.kremlin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government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74061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70229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5671</Words>
  <Characters>32331</Characters>
  <Application>Microsoft Office Word</Application>
  <DocSecurity>0</DocSecurity>
  <Lines>269</Lines>
  <Paragraphs>75</Paragraphs>
  <ScaleCrop>false</ScaleCrop>
  <Company/>
  <LinksUpToDate>false</LinksUpToDate>
  <CharactersWithSpaces>37927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2021-2022_ФГОС3++2021_Бак-ОФО-ГМУ(ГМС)(21)_plx_Профессиональная этика государственного служащего</dc:title>
  <dc:creator>FastReport.NET</dc:creator>
  <cp:lastModifiedBy>Mark Bernstorf</cp:lastModifiedBy>
  <cp:revision>5</cp:revision>
  <dcterms:created xsi:type="dcterms:W3CDTF">2022-04-01T04:31:00Z</dcterms:created>
  <dcterms:modified xsi:type="dcterms:W3CDTF">2022-11-12T14:42:00Z</dcterms:modified>
</cp:coreProperties>
</file>